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62" w:rsidRPr="00C41758" w:rsidRDefault="00304762" w:rsidP="00304762">
      <w:pPr>
        <w:pStyle w:val="Style8"/>
        <w:widowControl/>
        <w:rPr>
          <w:b/>
          <w:bCs/>
          <w:color w:val="000000"/>
          <w:sz w:val="36"/>
          <w:szCs w:val="36"/>
        </w:rPr>
      </w:pPr>
      <w:r w:rsidRPr="00C41758">
        <w:rPr>
          <w:rStyle w:val="FontStyle153"/>
          <w:sz w:val="36"/>
          <w:szCs w:val="36"/>
          <w:cs/>
        </w:rPr>
        <w:t>บทที่ 2</w:t>
      </w:r>
    </w:p>
    <w:p w:rsidR="00304762" w:rsidRPr="00C41758" w:rsidRDefault="00304762" w:rsidP="00304762">
      <w:pPr>
        <w:pStyle w:val="Style8"/>
        <w:widowControl/>
        <w:rPr>
          <w:rStyle w:val="FontStyle153"/>
          <w:sz w:val="36"/>
          <w:szCs w:val="36"/>
        </w:rPr>
      </w:pPr>
      <w:r w:rsidRPr="00C41758">
        <w:rPr>
          <w:rStyle w:val="FontStyle153"/>
          <w:sz w:val="36"/>
          <w:szCs w:val="36"/>
          <w:cs/>
        </w:rPr>
        <w:t>ขั้นตอนการทำวิทยานิพนธ์</w:t>
      </w:r>
    </w:p>
    <w:p w:rsidR="00304762" w:rsidRPr="00C41758" w:rsidRDefault="00304762" w:rsidP="00304762">
      <w:pPr>
        <w:pStyle w:val="Style8"/>
        <w:widowControl/>
        <w:rPr>
          <w:rStyle w:val="FontStyle153"/>
          <w:b w:val="0"/>
          <w:bCs w:val="0"/>
          <w:sz w:val="36"/>
          <w:szCs w:val="36"/>
          <w:cs/>
        </w:rPr>
      </w:pPr>
    </w:p>
    <w:p w:rsidR="00304762" w:rsidRPr="00960733" w:rsidRDefault="00304762" w:rsidP="00304762">
      <w:pPr>
        <w:pStyle w:val="Style91"/>
        <w:widowControl/>
        <w:rPr>
          <w:b/>
          <w:bCs/>
          <w:color w:val="000000"/>
          <w:sz w:val="36"/>
          <w:szCs w:val="36"/>
        </w:rPr>
      </w:pPr>
      <w:proofErr w:type="gramStart"/>
      <w:r w:rsidRPr="00960733">
        <w:rPr>
          <w:rStyle w:val="FontStyle153"/>
          <w:sz w:val="36"/>
          <w:szCs w:val="36"/>
        </w:rPr>
        <w:t xml:space="preserve">2.1 </w:t>
      </w:r>
      <w:r>
        <w:rPr>
          <w:rStyle w:val="FontStyle153"/>
          <w:rFonts w:hint="cs"/>
          <w:sz w:val="36"/>
          <w:szCs w:val="36"/>
          <w:cs/>
        </w:rPr>
        <w:t xml:space="preserve"> </w:t>
      </w:r>
      <w:r w:rsidRPr="00960733">
        <w:rPr>
          <w:rStyle w:val="FontStyle153"/>
          <w:sz w:val="36"/>
          <w:szCs w:val="36"/>
          <w:cs/>
        </w:rPr>
        <w:t>ข้อกำหนดและแนวปฏิบัติในการทำวิทยานิพนธ์</w:t>
      </w:r>
      <w:proofErr w:type="gramEnd"/>
    </w:p>
    <w:p w:rsidR="00304762" w:rsidRPr="00304762" w:rsidRDefault="00304762" w:rsidP="00304762">
      <w:pPr>
        <w:pStyle w:val="Style35"/>
        <w:widowControl/>
        <w:spacing w:line="240" w:lineRule="auto"/>
        <w:ind w:firstLine="432"/>
        <w:jc w:val="thaiDistribute"/>
        <w:rPr>
          <w:color w:val="000000"/>
          <w:sz w:val="32"/>
          <w:szCs w:val="32"/>
        </w:rPr>
      </w:pPr>
      <w:r w:rsidRPr="00304762">
        <w:rPr>
          <w:rStyle w:val="FontStyle152"/>
          <w:sz w:val="32"/>
          <w:szCs w:val="32"/>
          <w:cs/>
        </w:rPr>
        <w:t>เพื่อให้สอดคล้องกับข้อบังคับมหาวิทยาลัยเทคโนโลยีราชมงคลสุวรรณภูมิ ว่าด้วยการศึกษา ระดับบัณฑิตศึกษา พ.ศ. 2559 โดยถือว่</w:t>
      </w:r>
      <w:r>
        <w:rPr>
          <w:rStyle w:val="FontStyle152"/>
          <w:sz w:val="32"/>
          <w:szCs w:val="32"/>
          <w:cs/>
        </w:rPr>
        <w:t>า การทำวิทยานิพนธ์เป็นส่วนสำคัญ</w:t>
      </w:r>
      <w:r w:rsidRPr="00304762">
        <w:rPr>
          <w:rStyle w:val="FontStyle152"/>
          <w:sz w:val="32"/>
          <w:szCs w:val="32"/>
          <w:cs/>
        </w:rPr>
        <w:t>ส่วนหนึ่งของการสำเร็จการศึกษาดังกล่าว</w:t>
      </w:r>
    </w:p>
    <w:p w:rsidR="00304762" w:rsidRPr="00304762" w:rsidRDefault="00304762" w:rsidP="00304762">
      <w:pPr>
        <w:pStyle w:val="Style35"/>
        <w:widowControl/>
        <w:spacing w:line="240" w:lineRule="auto"/>
        <w:ind w:firstLine="432"/>
        <w:jc w:val="thaiDistribute"/>
        <w:rPr>
          <w:rStyle w:val="FontStyle152"/>
          <w:sz w:val="32"/>
          <w:szCs w:val="32"/>
          <w:cs/>
        </w:rPr>
      </w:pPr>
      <w:r w:rsidRPr="00304762">
        <w:rPr>
          <w:rStyle w:val="FontStyle152"/>
          <w:sz w:val="32"/>
          <w:szCs w:val="32"/>
          <w:cs/>
        </w:rPr>
        <w:t>โดยทั</w:t>
      </w:r>
      <w:r>
        <w:rPr>
          <w:rStyle w:val="FontStyle152"/>
          <w:sz w:val="32"/>
          <w:szCs w:val="32"/>
          <w:cs/>
        </w:rPr>
        <w:t>่วไป แนวปฏิบัติการทำวิทยานิพนธ์</w:t>
      </w:r>
      <w:r w:rsidRPr="00304762">
        <w:rPr>
          <w:rStyle w:val="FontStyle152"/>
          <w:sz w:val="32"/>
          <w:szCs w:val="32"/>
          <w:cs/>
        </w:rPr>
        <w:t>ของนักศึกษาระดับ</w:t>
      </w:r>
      <w:r w:rsidRPr="00304762">
        <w:rPr>
          <w:rStyle w:val="FontStyle152"/>
          <w:rFonts w:hint="cs"/>
          <w:sz w:val="32"/>
          <w:szCs w:val="32"/>
          <w:cs/>
        </w:rPr>
        <w:t>บัณฑิตศึกษา</w:t>
      </w:r>
      <w:r w:rsidRPr="00304762">
        <w:rPr>
          <w:rStyle w:val="FontStyle152"/>
          <w:sz w:val="32"/>
          <w:szCs w:val="32"/>
          <w:cs/>
        </w:rPr>
        <w:t xml:space="preserve"> มีลำดับขั้นตอนที่เหมือนกัน คือ การลงทะเบียนรายวิชาวิทยานิพนธ์ (ขั้นอยู่กับข้อกำหนดของหลักสูตร) การเสนอ</w:t>
      </w:r>
      <w:r w:rsidRPr="00304762">
        <w:rPr>
          <w:rStyle w:val="FontStyle152"/>
          <w:rFonts w:hint="cs"/>
          <w:sz w:val="32"/>
          <w:szCs w:val="32"/>
          <w:cs/>
        </w:rPr>
        <w:t>หัวข้อและ</w:t>
      </w:r>
      <w:r w:rsidRPr="00304762">
        <w:rPr>
          <w:rStyle w:val="FontStyle152"/>
          <w:sz w:val="32"/>
          <w:szCs w:val="32"/>
          <w:cs/>
        </w:rPr>
        <w:t>เค้าโครง</w:t>
      </w:r>
      <w:r w:rsidRPr="00304762">
        <w:rPr>
          <w:rStyle w:val="FontStyle152"/>
          <w:rFonts w:hint="cs"/>
          <w:sz w:val="32"/>
          <w:szCs w:val="32"/>
          <w:cs/>
        </w:rPr>
        <w:t>วิทยานิพนธ์</w:t>
      </w:r>
      <w:r w:rsidRPr="00304762">
        <w:rPr>
          <w:rStyle w:val="FontStyle152"/>
          <w:sz w:val="32"/>
          <w:szCs w:val="32"/>
          <w:cs/>
        </w:rPr>
        <w:t xml:space="preserve"> การสอบเพื่อขออนุมัติเค้าโครงวิทยานิพนธ์ การทำวิจัยตามเค้าโครงวิทยานิพนธ์ที่ได้รับการอนุมัติ การเขียนเล่มรายงาน การสอบ</w:t>
      </w:r>
      <w:r w:rsidRPr="00304762">
        <w:rPr>
          <w:rStyle w:val="FontStyle152"/>
          <w:rFonts w:hint="cs"/>
          <w:sz w:val="32"/>
          <w:szCs w:val="32"/>
          <w:cs/>
        </w:rPr>
        <w:t>วิทยานิพนธ์</w:t>
      </w:r>
      <w:r w:rsidRPr="00304762">
        <w:rPr>
          <w:rStyle w:val="FontStyle152"/>
          <w:sz w:val="32"/>
          <w:szCs w:val="32"/>
          <w:cs/>
        </w:rPr>
        <w:t xml:space="preserve"> การส่งรูปเล่มและแผ่นบันทึกข้อมูลต่อคณะ และการเสนอขออนุมัติปริญญา</w:t>
      </w:r>
    </w:p>
    <w:p w:rsidR="00304762" w:rsidRPr="00C41758" w:rsidRDefault="00304762" w:rsidP="007979BE">
      <w:pPr>
        <w:pStyle w:val="Style90"/>
        <w:widowControl/>
        <w:spacing w:line="240" w:lineRule="auto"/>
        <w:ind w:firstLine="432"/>
        <w:jc w:val="thaiDistribute"/>
        <w:rPr>
          <w:rStyle w:val="FontStyle151"/>
          <w:b w:val="0"/>
          <w:bCs w:val="0"/>
          <w:sz w:val="32"/>
          <w:szCs w:val="32"/>
          <w:cs/>
        </w:rPr>
      </w:pPr>
      <w:r w:rsidRPr="00304762">
        <w:rPr>
          <w:rStyle w:val="FontStyle151"/>
          <w:b w:val="0"/>
          <w:bCs w:val="0"/>
          <w:sz w:val="32"/>
          <w:szCs w:val="32"/>
          <w:cs/>
        </w:rPr>
        <w:t>การทำวิทยานิพน</w:t>
      </w:r>
      <w:r>
        <w:rPr>
          <w:rStyle w:val="FontStyle151"/>
          <w:b w:val="0"/>
          <w:bCs w:val="0"/>
          <w:sz w:val="32"/>
          <w:szCs w:val="32"/>
          <w:cs/>
        </w:rPr>
        <w:t>ธ์ จะถือว่าเสร็จสมบูรณ์ต่อเมื่อ</w:t>
      </w:r>
      <w:r w:rsidRPr="00304762">
        <w:rPr>
          <w:rStyle w:val="FontStyle151"/>
          <w:b w:val="0"/>
          <w:bCs w:val="0"/>
          <w:sz w:val="32"/>
          <w:szCs w:val="32"/>
          <w:cs/>
        </w:rPr>
        <w:t>นักศึกษาได้รับการอนุมัติปริญญาจากสภามหาวิทยาลัยเรียบร้อยแล้ว</w:t>
      </w:r>
    </w:p>
    <w:p w:rsidR="00304762" w:rsidRPr="00304762" w:rsidRDefault="00304762" w:rsidP="007979BE">
      <w:pPr>
        <w:pStyle w:val="Style91"/>
        <w:widowControl/>
        <w:numPr>
          <w:ilvl w:val="0"/>
          <w:numId w:val="1"/>
        </w:numPr>
        <w:tabs>
          <w:tab w:val="left" w:pos="360"/>
        </w:tabs>
        <w:spacing w:before="120"/>
        <w:rPr>
          <w:b/>
          <w:bCs/>
          <w:color w:val="000000"/>
          <w:sz w:val="36"/>
          <w:szCs w:val="36"/>
        </w:rPr>
      </w:pPr>
      <w:r>
        <w:rPr>
          <w:rStyle w:val="FontStyle153"/>
          <w:rFonts w:hint="cs"/>
          <w:sz w:val="36"/>
          <w:szCs w:val="36"/>
          <w:cs/>
        </w:rPr>
        <w:t xml:space="preserve"> </w:t>
      </w:r>
      <w:r w:rsidRPr="00304762">
        <w:rPr>
          <w:rStyle w:val="FontStyle153"/>
          <w:sz w:val="36"/>
          <w:szCs w:val="36"/>
          <w:cs/>
        </w:rPr>
        <w:t>อาจารย์ที่ปรึกษาวิทยานิพนธ์</w:t>
      </w:r>
    </w:p>
    <w:p w:rsidR="00304762" w:rsidRPr="00C41758" w:rsidRDefault="00304762" w:rsidP="00304762">
      <w:pPr>
        <w:pStyle w:val="Style35"/>
        <w:widowControl/>
        <w:spacing w:line="240" w:lineRule="auto"/>
        <w:ind w:firstLine="432"/>
        <w:jc w:val="left"/>
        <w:rPr>
          <w:rStyle w:val="FontStyle152"/>
          <w:sz w:val="32"/>
          <w:szCs w:val="32"/>
          <w:cs/>
        </w:rPr>
      </w:pPr>
      <w:r w:rsidRPr="00C41758">
        <w:rPr>
          <w:rStyle w:val="FontStyle151"/>
          <w:b w:val="0"/>
          <w:bCs w:val="0"/>
          <w:sz w:val="32"/>
          <w:szCs w:val="32"/>
          <w:cs/>
        </w:rPr>
        <w:t xml:space="preserve">2.2.1 </w:t>
      </w:r>
      <w:r>
        <w:rPr>
          <w:rStyle w:val="FontStyle151"/>
          <w:rFonts w:hint="cs"/>
          <w:b w:val="0"/>
          <w:bCs w:val="0"/>
          <w:sz w:val="32"/>
          <w:szCs w:val="32"/>
          <w:cs/>
        </w:rPr>
        <w:t xml:space="preserve"> </w:t>
      </w:r>
      <w:r w:rsidRPr="00C41758">
        <w:rPr>
          <w:rStyle w:val="FontStyle151"/>
          <w:b w:val="0"/>
          <w:bCs w:val="0"/>
          <w:sz w:val="32"/>
          <w:szCs w:val="32"/>
          <w:cs/>
        </w:rPr>
        <w:t>หลักสูตรระดับปริญญาโท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>อาจารย์ที่ปรึกษาวิทยานิพนธ์ แบ่งเป็น 2 ประเภท ดังนี้</w:t>
      </w:r>
    </w:p>
    <w:p w:rsidR="00304762" w:rsidRPr="00C41758" w:rsidRDefault="00304762" w:rsidP="00304762">
      <w:pPr>
        <w:pStyle w:val="Style32"/>
        <w:widowControl/>
        <w:spacing w:line="240" w:lineRule="auto"/>
        <w:ind w:firstLine="1008"/>
        <w:jc w:val="thaiDistribute"/>
        <w:rPr>
          <w:rStyle w:val="FontStyle152"/>
          <w:sz w:val="32"/>
          <w:szCs w:val="32"/>
        </w:rPr>
      </w:pPr>
      <w:r>
        <w:rPr>
          <w:rStyle w:val="FontStyle152"/>
          <w:rFonts w:hint="cs"/>
          <w:sz w:val="32"/>
          <w:szCs w:val="32"/>
          <w:cs/>
        </w:rPr>
        <w:t xml:space="preserve">2.2.1.1 </w:t>
      </w:r>
      <w:r w:rsidRPr="00C41758">
        <w:rPr>
          <w:rStyle w:val="FontStyle152"/>
          <w:sz w:val="32"/>
          <w:szCs w:val="32"/>
          <w:cs/>
        </w:rPr>
        <w:t xml:space="preserve"> อาจารย์ที่ปรึกษาวิทยานิพนธ์หลัก ต้อง</w:t>
      </w:r>
      <w:r>
        <w:rPr>
          <w:rStyle w:val="FontStyle152"/>
          <w:rFonts w:hint="cs"/>
          <w:sz w:val="32"/>
          <w:szCs w:val="32"/>
          <w:cs/>
        </w:rPr>
        <w:t>มี</w:t>
      </w:r>
      <w:r w:rsidRPr="00C41758">
        <w:rPr>
          <w:rStyle w:val="FontStyle152"/>
          <w:sz w:val="32"/>
          <w:szCs w:val="32"/>
          <w:cs/>
        </w:rPr>
        <w:t>อาจารย์ประจำ</w:t>
      </w:r>
      <w:r w:rsidRPr="00C41758">
        <w:rPr>
          <w:rStyle w:val="FontStyle152"/>
          <w:rFonts w:hint="cs"/>
          <w:sz w:val="32"/>
          <w:szCs w:val="32"/>
          <w:cs/>
        </w:rPr>
        <w:t xml:space="preserve">หลักสูตรเป็นอาจารย์ที่ปรึกษาวิทยานิพนธ์หนึ่งคน </w:t>
      </w:r>
      <w:r w:rsidRPr="00C41758">
        <w:rPr>
          <w:rStyle w:val="FontStyle152"/>
          <w:sz w:val="32"/>
          <w:szCs w:val="32"/>
          <w:cs/>
        </w:rPr>
        <w:t xml:space="preserve"> มีคุณวุฒิ</w:t>
      </w:r>
      <w:r w:rsidRPr="00C41758">
        <w:rPr>
          <w:rStyle w:val="FontStyle152"/>
          <w:rFonts w:hint="cs"/>
          <w:sz w:val="32"/>
          <w:szCs w:val="32"/>
          <w:cs/>
        </w:rPr>
        <w:t>ปริญญาเอกหรือเทียบเท่า หรือขั้นต่ำปริญญาโท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หรือเทียบเท่าที่มีตำแหน่งรองศาสตราจารย์ และ</w:t>
      </w:r>
      <w:r>
        <w:rPr>
          <w:rStyle w:val="FontStyle152"/>
          <w:rFonts w:hint="cs"/>
          <w:sz w:val="32"/>
          <w:szCs w:val="32"/>
          <w:cs/>
        </w:rPr>
        <w:t>มี</w:t>
      </w:r>
      <w:r w:rsidRPr="00C41758">
        <w:rPr>
          <w:rStyle w:val="FontStyle152"/>
          <w:rFonts w:hint="cs"/>
          <w:sz w:val="32"/>
          <w:szCs w:val="32"/>
          <w:cs/>
        </w:rPr>
        <w:t>ผลงานทางวิชาการที่ไม่ใช่ส่วนหนึ่งของการศึกษาเพื่อรับปริญญาและเป็นผลงานทางวิชาการที่ได้รับการเผยแพร่ ตามหลักเกณฑ์ที่กำหนดในการพิจารณาแต่งตั้งให้บุคคลดำรงตำแหน่งทางวิชาการอย่างน้อย 3 รายการในรอบ 5 ปีย้อนหลังโดยอย่างน้อย 1 รายการต้องเป็นผลงานวิจัย</w:t>
      </w:r>
    </w:p>
    <w:p w:rsidR="00304762" w:rsidRDefault="00304762" w:rsidP="00304762">
      <w:pPr>
        <w:pStyle w:val="Style32"/>
        <w:widowControl/>
        <w:spacing w:line="240" w:lineRule="auto"/>
        <w:ind w:firstLine="993"/>
        <w:jc w:val="thaiDistribute"/>
        <w:rPr>
          <w:rStyle w:val="FontStyle152"/>
          <w:sz w:val="32"/>
          <w:szCs w:val="32"/>
        </w:rPr>
      </w:pPr>
      <w:r>
        <w:rPr>
          <w:rStyle w:val="FontStyle152"/>
          <w:rFonts w:hint="cs"/>
          <w:sz w:val="32"/>
          <w:szCs w:val="32"/>
          <w:cs/>
        </w:rPr>
        <w:t xml:space="preserve">2.2.1.2 </w:t>
      </w:r>
      <w:r w:rsidRPr="00C41758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>อาจารย์ที่ปรึกษาวิทยานิพนธ์ร่วม</w:t>
      </w:r>
      <w:r w:rsidRPr="00C41758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 xml:space="preserve"> (ถ้ามี)</w:t>
      </w:r>
      <w:r w:rsidRPr="00C41758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ที่</w:t>
      </w:r>
      <w:r w:rsidRPr="00C41758">
        <w:rPr>
          <w:rStyle w:val="FontStyle152"/>
          <w:sz w:val="32"/>
          <w:szCs w:val="32"/>
          <w:cs/>
        </w:rPr>
        <w:t>เป็นอาจารย์ประจำ</w:t>
      </w:r>
      <w:r w:rsidRPr="00C41758">
        <w:rPr>
          <w:rStyle w:val="FontStyle152"/>
          <w:rFonts w:hint="cs"/>
          <w:sz w:val="32"/>
          <w:szCs w:val="32"/>
          <w:cs/>
        </w:rPr>
        <w:t xml:space="preserve"> ต้องมีคุณวุฒิและผลงานทางวิชาการเช่นเดียวกับอาจารย์ที่ปรึกษาวิทยานิพนธ์หลัก </w:t>
      </w:r>
    </w:p>
    <w:p w:rsidR="00304762" w:rsidRDefault="00304762" w:rsidP="007979BE">
      <w:pPr>
        <w:pStyle w:val="Style32"/>
        <w:widowControl/>
        <w:spacing w:line="240" w:lineRule="auto"/>
        <w:ind w:firstLine="993"/>
        <w:jc w:val="thaiDistribute"/>
        <w:rPr>
          <w:rStyle w:val="FontStyle152"/>
          <w:sz w:val="32"/>
          <w:szCs w:val="32"/>
          <w:cs/>
        </w:rPr>
        <w:sectPr w:rsidR="00304762" w:rsidSect="007979BE">
          <w:headerReference w:type="default" r:id="rId7"/>
          <w:pgSz w:w="11906" w:h="16838"/>
          <w:pgMar w:top="2880" w:right="1440" w:bottom="1440" w:left="2160" w:header="1440" w:footer="1440" w:gutter="0"/>
          <w:pgNumType w:start="9"/>
          <w:cols w:space="708"/>
          <w:titlePg/>
          <w:docGrid w:linePitch="360"/>
        </w:sectPr>
      </w:pPr>
      <w:r w:rsidRPr="00C41758">
        <w:rPr>
          <w:rStyle w:val="FontStyle152"/>
          <w:rFonts w:hint="cs"/>
          <w:sz w:val="32"/>
          <w:szCs w:val="32"/>
          <w:cs/>
        </w:rPr>
        <w:t>สำหรับ</w:t>
      </w:r>
      <w:r w:rsidRPr="00C41758">
        <w:rPr>
          <w:rStyle w:val="FontStyle152"/>
          <w:sz w:val="32"/>
          <w:szCs w:val="32"/>
          <w:cs/>
        </w:rPr>
        <w:t>ผู้ทรงคุณวุฒิภายนอก</w:t>
      </w:r>
      <w:r w:rsidRPr="00C41758">
        <w:rPr>
          <w:rStyle w:val="FontStyle152"/>
          <w:rFonts w:hint="cs"/>
          <w:sz w:val="32"/>
          <w:szCs w:val="32"/>
          <w:cs/>
        </w:rPr>
        <w:t>ต้อง</w:t>
      </w:r>
      <w:r w:rsidRPr="00C41758">
        <w:rPr>
          <w:rStyle w:val="FontStyle152"/>
          <w:sz w:val="32"/>
          <w:szCs w:val="32"/>
          <w:cs/>
        </w:rPr>
        <w:t xml:space="preserve">มีคุณวุฒิปริญญาเอกหรือเทียบเท่า </w:t>
      </w:r>
      <w:r w:rsidRPr="00C41758">
        <w:rPr>
          <w:rStyle w:val="FontStyle152"/>
          <w:rFonts w:hint="cs"/>
          <w:sz w:val="32"/>
          <w:szCs w:val="32"/>
          <w:cs/>
        </w:rPr>
        <w:t>และมีผลงานทางวิชาการที่ได้รับการตีพิมพ์เผยแพร่ในวารสารที่มีชื่ออยู่ในฐานข้อมูล</w:t>
      </w:r>
      <w:r>
        <w:rPr>
          <w:rStyle w:val="FontStyle152"/>
          <w:rFonts w:hint="cs"/>
          <w:sz w:val="32"/>
          <w:szCs w:val="32"/>
          <w:cs/>
        </w:rPr>
        <w:t xml:space="preserve">ที่เป็นที่ยอมรับในระดับชาติ </w:t>
      </w:r>
      <w:r w:rsidR="007979BE">
        <w:rPr>
          <w:rStyle w:val="FontStyle152"/>
          <w:sz w:val="32"/>
          <w:szCs w:val="32"/>
        </w:rPr>
        <w:t xml:space="preserve"> </w:t>
      </w:r>
      <w:r>
        <w:rPr>
          <w:rStyle w:val="FontStyle152"/>
          <w:rFonts w:hint="cs"/>
          <w:sz w:val="32"/>
          <w:szCs w:val="32"/>
          <w:cs/>
        </w:rPr>
        <w:t>ซึ่ง</w:t>
      </w:r>
      <w:r w:rsidR="007979BE" w:rsidRPr="007979BE">
        <w:rPr>
          <w:rStyle w:val="FontStyle152"/>
          <w:sz w:val="32"/>
          <w:szCs w:val="32"/>
          <w:cs/>
        </w:rPr>
        <w:t>ตรงหรือสัมพันธ์กับหัวข้อวิทยานิพนธ์หรือการค้นคว้าอิสระไม่น้</w:t>
      </w:r>
      <w:bookmarkStart w:id="0" w:name="_GoBack"/>
      <w:bookmarkEnd w:id="0"/>
      <w:r w:rsidR="007979BE" w:rsidRPr="007979BE">
        <w:rPr>
          <w:rStyle w:val="FontStyle152"/>
          <w:sz w:val="32"/>
          <w:szCs w:val="32"/>
          <w:cs/>
        </w:rPr>
        <w:t xml:space="preserve">อยกว่า 10 เรื่อง </w:t>
      </w:r>
      <w:r w:rsidR="007979BE" w:rsidRPr="007979BE">
        <w:rPr>
          <w:rStyle w:val="FontStyle152"/>
          <w:spacing w:val="20"/>
          <w:sz w:val="32"/>
          <w:szCs w:val="32"/>
          <w:cs/>
        </w:rPr>
        <w:t>หรือเป็นผู้ที่มี</w:t>
      </w:r>
    </w:p>
    <w:p w:rsidR="00304762" w:rsidRPr="00C41758" w:rsidRDefault="00304762" w:rsidP="00304762">
      <w:pPr>
        <w:pStyle w:val="Style32"/>
        <w:widowControl/>
        <w:spacing w:line="240" w:lineRule="auto"/>
        <w:ind w:firstLine="0"/>
        <w:jc w:val="thaiDistribute"/>
        <w:rPr>
          <w:rStyle w:val="FontStyle152"/>
          <w:sz w:val="32"/>
          <w:szCs w:val="32"/>
        </w:rPr>
      </w:pPr>
      <w:r w:rsidRPr="00C41758">
        <w:rPr>
          <w:rStyle w:val="FontStyle152"/>
          <w:rFonts w:hint="cs"/>
          <w:sz w:val="32"/>
          <w:szCs w:val="32"/>
          <w:cs/>
        </w:rPr>
        <w:lastRenderedPageBreak/>
        <w:t>ความรู้</w:t>
      </w:r>
      <w:r>
        <w:rPr>
          <w:rStyle w:val="FontStyle152"/>
          <w:sz w:val="32"/>
          <w:szCs w:val="32"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ความเชี่ยวชาญ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และประสบการณ์สูงเป็นที่ยอมรับ ซึ่งตรงหรือสัมพันธ์กับหัวข้อวิทยานิพนธ์หรือค้นคว้าอิสระ และสภามหาวิทยาลัยให้ความเห็นชอบเป็นกรณีๆ ไป และแจ้งคณะกรรมการการอุดมศึกษาทราบ</w:t>
      </w:r>
    </w:p>
    <w:p w:rsidR="00304762" w:rsidRPr="00C41758" w:rsidRDefault="00304762" w:rsidP="00304762">
      <w:pPr>
        <w:pStyle w:val="Style32"/>
        <w:widowControl/>
        <w:spacing w:line="240" w:lineRule="auto"/>
        <w:ind w:firstLine="432"/>
        <w:jc w:val="thaiDistribute"/>
        <w:rPr>
          <w:rStyle w:val="FontStyle152"/>
          <w:sz w:val="32"/>
          <w:szCs w:val="32"/>
          <w:cs/>
        </w:rPr>
      </w:pPr>
      <w:r w:rsidRPr="00C41758">
        <w:rPr>
          <w:rStyle w:val="FontStyle151"/>
          <w:b w:val="0"/>
          <w:bCs w:val="0"/>
          <w:sz w:val="32"/>
          <w:szCs w:val="32"/>
          <w:cs/>
        </w:rPr>
        <w:t xml:space="preserve">2.2.2 </w:t>
      </w:r>
      <w:r>
        <w:rPr>
          <w:rStyle w:val="FontStyle151"/>
          <w:rFonts w:hint="cs"/>
          <w:b w:val="0"/>
          <w:bCs w:val="0"/>
          <w:sz w:val="32"/>
          <w:szCs w:val="32"/>
          <w:cs/>
        </w:rPr>
        <w:t xml:space="preserve"> </w:t>
      </w:r>
      <w:r w:rsidRPr="00C41758">
        <w:rPr>
          <w:rStyle w:val="FontStyle151"/>
          <w:b w:val="0"/>
          <w:bCs w:val="0"/>
          <w:sz w:val="32"/>
          <w:szCs w:val="32"/>
          <w:cs/>
        </w:rPr>
        <w:t>หลัก</w:t>
      </w:r>
      <w:r w:rsidRPr="00C41758">
        <w:rPr>
          <w:rStyle w:val="FontStyle152"/>
          <w:sz w:val="32"/>
          <w:szCs w:val="32"/>
          <w:cs/>
        </w:rPr>
        <w:t>สูตรระดับ</w:t>
      </w:r>
      <w:r w:rsidRPr="00C41758">
        <w:rPr>
          <w:rStyle w:val="FontStyle151"/>
          <w:b w:val="0"/>
          <w:bCs w:val="0"/>
          <w:sz w:val="32"/>
          <w:szCs w:val="32"/>
          <w:cs/>
        </w:rPr>
        <w:t>ปริญญาเอก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>อาจารย์ที่ปรึกษา แบ่งออกเป็น 2 ประเภท ดังนี้</w:t>
      </w:r>
    </w:p>
    <w:p w:rsidR="00304762" w:rsidRDefault="00304762" w:rsidP="00304762">
      <w:pPr>
        <w:pStyle w:val="Style32"/>
        <w:widowControl/>
        <w:spacing w:line="240" w:lineRule="auto"/>
        <w:ind w:firstLine="1008"/>
        <w:jc w:val="thaiDistribute"/>
        <w:rPr>
          <w:noProof/>
        </w:rPr>
      </w:pPr>
      <w:r>
        <w:rPr>
          <w:rStyle w:val="FontStyle152"/>
          <w:rFonts w:hint="cs"/>
          <w:sz w:val="32"/>
          <w:szCs w:val="32"/>
          <w:cs/>
        </w:rPr>
        <w:t xml:space="preserve">2.2.2.1 </w:t>
      </w:r>
      <w:r w:rsidRPr="00C41758">
        <w:rPr>
          <w:rStyle w:val="FontStyle152"/>
          <w:rFonts w:hint="cs"/>
          <w:sz w:val="32"/>
          <w:szCs w:val="32"/>
          <w:cs/>
        </w:rPr>
        <w:t xml:space="preserve"> </w:t>
      </w:r>
      <w:r w:rsidRPr="004F4354">
        <w:rPr>
          <w:rStyle w:val="FontStyle152"/>
          <w:sz w:val="32"/>
          <w:szCs w:val="32"/>
          <w:cs/>
        </w:rPr>
        <w:t>อาจารย์ที่ปรึกษาวิทยานิพนธ์หลัก ต้อง</w:t>
      </w:r>
      <w:r>
        <w:rPr>
          <w:rStyle w:val="FontStyle152"/>
          <w:rFonts w:hint="cs"/>
          <w:sz w:val="32"/>
          <w:szCs w:val="32"/>
          <w:cs/>
        </w:rPr>
        <w:t>มี</w:t>
      </w:r>
      <w:r w:rsidRPr="004F4354">
        <w:rPr>
          <w:rStyle w:val="FontStyle152"/>
          <w:sz w:val="32"/>
          <w:szCs w:val="32"/>
          <w:cs/>
        </w:rPr>
        <w:t>อาจารย์ประจำ</w:t>
      </w:r>
      <w:r w:rsidRPr="004F4354">
        <w:rPr>
          <w:rStyle w:val="FontStyle152"/>
          <w:rFonts w:hint="cs"/>
          <w:sz w:val="32"/>
          <w:szCs w:val="32"/>
          <w:cs/>
        </w:rPr>
        <w:t>หลักสูตรเป็นอาจารย์ที่ปรึกษาวิทยานิพนธ์หนึ่งคน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มีคุณวุฒิปริญญาเอกหรือเทียบเท่า หรือขั้นต่ำปริญญาโทหรือเทียบเท่าที่มี</w:t>
      </w:r>
      <w:r w:rsidRPr="00C41758">
        <w:rPr>
          <w:rStyle w:val="FontStyle152"/>
          <w:sz w:val="32"/>
          <w:szCs w:val="32"/>
          <w:cs/>
        </w:rPr>
        <w:t>ตำแหน่งทางวิชาการรองศาสตราจารย์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EE1A2F">
        <w:rPr>
          <w:rStyle w:val="FontStyle152"/>
          <w:rFonts w:hint="cs"/>
          <w:sz w:val="32"/>
          <w:szCs w:val="32"/>
          <w:cs/>
        </w:rPr>
        <w:t>และ</w:t>
      </w:r>
      <w:r>
        <w:rPr>
          <w:rStyle w:val="FontStyle152"/>
          <w:rFonts w:hint="cs"/>
          <w:sz w:val="32"/>
          <w:szCs w:val="32"/>
          <w:cs/>
        </w:rPr>
        <w:t>มี</w:t>
      </w:r>
      <w:r w:rsidRPr="00EE1A2F">
        <w:rPr>
          <w:rStyle w:val="FontStyle152"/>
          <w:rFonts w:hint="cs"/>
          <w:sz w:val="32"/>
          <w:szCs w:val="32"/>
          <w:cs/>
        </w:rPr>
        <w:t>ผลงานทางวิชาการที่ไม่ใช่ส่วนหนึ่งของการศึกษาเพื่อรับปริญญา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EE1A2F">
        <w:rPr>
          <w:rStyle w:val="FontStyle152"/>
          <w:rFonts w:hint="cs"/>
          <w:sz w:val="32"/>
          <w:szCs w:val="32"/>
          <w:cs/>
        </w:rPr>
        <w:t>และเป็นผลงานทางวิชาการที่ได้รับการเผยแพร่ ตามหลักเกณฑ์ที่กำหนดในการพิจารณาแต่งตั้งให้บุคคลดำรงตำแหน่งทางวิชาการอย่างน้อย 3 รายการในรอบ 5 ปีย้อนหลังโดยอย่างน้อย 1 รายการต้องเป็นผลงานวิจัย</w:t>
      </w:r>
    </w:p>
    <w:p w:rsidR="00304762" w:rsidRPr="00E20580" w:rsidRDefault="00304762" w:rsidP="00304762">
      <w:pPr>
        <w:pStyle w:val="Style32"/>
        <w:widowControl/>
        <w:spacing w:line="240" w:lineRule="auto"/>
        <w:ind w:firstLine="1008"/>
        <w:jc w:val="thaiDistribute"/>
        <w:rPr>
          <w:rStyle w:val="FontStyle152"/>
          <w:sz w:val="32"/>
          <w:szCs w:val="32"/>
        </w:rPr>
      </w:pPr>
      <w:r>
        <w:rPr>
          <w:rStyle w:val="FontStyle152"/>
          <w:rFonts w:hint="cs"/>
          <w:sz w:val="32"/>
          <w:szCs w:val="32"/>
          <w:cs/>
        </w:rPr>
        <w:t xml:space="preserve">2.2.2.2 </w:t>
      </w:r>
      <w:r w:rsidRPr="00C41758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 xml:space="preserve">อาจารย์ที่ปรึกษาร่วม (ถ้ามี) </w:t>
      </w:r>
      <w:r w:rsidRPr="00E20580">
        <w:rPr>
          <w:rStyle w:val="FontStyle152"/>
          <w:rFonts w:hint="cs"/>
          <w:sz w:val="32"/>
          <w:szCs w:val="32"/>
          <w:cs/>
        </w:rPr>
        <w:t>ที่</w:t>
      </w:r>
      <w:r w:rsidRPr="00E20580">
        <w:rPr>
          <w:rStyle w:val="FontStyle152"/>
          <w:sz w:val="32"/>
          <w:szCs w:val="32"/>
          <w:cs/>
        </w:rPr>
        <w:t>เป็นอาจารย์ประจำ</w:t>
      </w:r>
      <w:r w:rsidRPr="00E20580">
        <w:rPr>
          <w:rStyle w:val="FontStyle152"/>
          <w:rFonts w:hint="cs"/>
          <w:sz w:val="32"/>
          <w:szCs w:val="32"/>
          <w:cs/>
        </w:rPr>
        <w:t xml:space="preserve"> ต้องมีคุณวุฒิและผลงานทางวิชาการเช่นเดียวกับอาจารย์ที่ปรึกษาวิทยานิพนธ์หลัก </w:t>
      </w:r>
    </w:p>
    <w:p w:rsidR="00304762" w:rsidRPr="00C41758" w:rsidRDefault="00304762" w:rsidP="007979BE">
      <w:pPr>
        <w:pStyle w:val="Style32"/>
        <w:widowControl/>
        <w:spacing w:line="240" w:lineRule="auto"/>
        <w:ind w:firstLine="1008"/>
        <w:jc w:val="thaiDistribute"/>
        <w:rPr>
          <w:rStyle w:val="FontStyle153"/>
          <w:b w:val="0"/>
          <w:bCs w:val="0"/>
          <w:sz w:val="32"/>
          <w:szCs w:val="32"/>
        </w:rPr>
      </w:pPr>
      <w:r w:rsidRPr="00E20580">
        <w:rPr>
          <w:rStyle w:val="FontStyle152"/>
          <w:rFonts w:hint="cs"/>
          <w:sz w:val="32"/>
          <w:szCs w:val="32"/>
          <w:cs/>
        </w:rPr>
        <w:t>สำหรับ</w:t>
      </w:r>
      <w:r w:rsidRPr="00E20580">
        <w:rPr>
          <w:rStyle w:val="FontStyle152"/>
          <w:sz w:val="32"/>
          <w:szCs w:val="32"/>
          <w:cs/>
        </w:rPr>
        <w:t>ผู้ทรงคุณวุฒิภายนอก</w:t>
      </w:r>
      <w:r w:rsidRPr="00E20580">
        <w:rPr>
          <w:rStyle w:val="FontStyle152"/>
          <w:rFonts w:hint="cs"/>
          <w:sz w:val="32"/>
          <w:szCs w:val="32"/>
          <w:cs/>
        </w:rPr>
        <w:t>ต้อง</w:t>
      </w:r>
      <w:r w:rsidRPr="00E20580">
        <w:rPr>
          <w:rStyle w:val="FontStyle152"/>
          <w:sz w:val="32"/>
          <w:szCs w:val="32"/>
          <w:cs/>
        </w:rPr>
        <w:t xml:space="preserve">มีคุณวุฒิปริญญาเอกหรือเทียบเท่า </w:t>
      </w:r>
      <w:r w:rsidRPr="00E20580">
        <w:rPr>
          <w:rStyle w:val="FontStyle152"/>
          <w:rFonts w:hint="cs"/>
          <w:sz w:val="32"/>
          <w:szCs w:val="32"/>
          <w:cs/>
        </w:rPr>
        <w:t>และมีผลงานทางวิชาการที่ได้รับการตีพิมพ์เผยแพร่ในวารสารที่มีชื่ออยู่ในฐานข้อมูลที่เป็นที่ยอมรับในระดับ</w:t>
      </w:r>
      <w:r>
        <w:rPr>
          <w:rStyle w:val="FontStyle152"/>
          <w:rFonts w:hint="cs"/>
          <w:sz w:val="32"/>
          <w:szCs w:val="32"/>
          <w:cs/>
        </w:rPr>
        <w:t>นานา</w:t>
      </w:r>
      <w:r w:rsidRPr="00E20580">
        <w:rPr>
          <w:rStyle w:val="FontStyle152"/>
          <w:rFonts w:hint="cs"/>
          <w:sz w:val="32"/>
          <w:szCs w:val="32"/>
          <w:cs/>
        </w:rPr>
        <w:t>ชาติ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E20580">
        <w:rPr>
          <w:rStyle w:val="FontStyle152"/>
          <w:rFonts w:hint="cs"/>
          <w:sz w:val="32"/>
          <w:szCs w:val="32"/>
          <w:cs/>
        </w:rPr>
        <w:t xml:space="preserve">ซึ่งตรงหรือสัมพันธ์กับหัวข้อวิทยานิพนธ์ไม่น้อยกว่า </w:t>
      </w:r>
      <w:r>
        <w:rPr>
          <w:rStyle w:val="FontStyle152"/>
          <w:rFonts w:hint="cs"/>
          <w:sz w:val="32"/>
          <w:szCs w:val="32"/>
          <w:cs/>
        </w:rPr>
        <w:t>5</w:t>
      </w:r>
      <w:r w:rsidRPr="00E20580">
        <w:rPr>
          <w:rStyle w:val="FontStyle152"/>
          <w:rFonts w:hint="cs"/>
          <w:sz w:val="32"/>
          <w:szCs w:val="32"/>
          <w:cs/>
        </w:rPr>
        <w:t xml:space="preserve"> เรื่อง หรือเป็นผู้ที่มีความรู้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E20580">
        <w:rPr>
          <w:rStyle w:val="FontStyle152"/>
          <w:rFonts w:hint="cs"/>
          <w:sz w:val="32"/>
          <w:szCs w:val="32"/>
          <w:cs/>
        </w:rPr>
        <w:t>ความเชี่ยวชาญ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E20580">
        <w:rPr>
          <w:rStyle w:val="FontStyle152"/>
          <w:rFonts w:hint="cs"/>
          <w:sz w:val="32"/>
          <w:szCs w:val="32"/>
          <w:cs/>
        </w:rPr>
        <w:t>และประสบการณ์สูงเป็นที่ยอมรับ ซึ่งตรงหรือสัมพันธ์กับหัวข้อวิทยานิพนธ์</w:t>
      </w:r>
      <w:r>
        <w:rPr>
          <w:rStyle w:val="FontStyle152"/>
          <w:rFonts w:hint="cs"/>
          <w:sz w:val="32"/>
          <w:szCs w:val="32"/>
          <w:cs/>
        </w:rPr>
        <w:t xml:space="preserve"> ซึ่ง</w:t>
      </w:r>
      <w:r w:rsidRPr="00E20580">
        <w:rPr>
          <w:rStyle w:val="FontStyle152"/>
          <w:rFonts w:hint="cs"/>
          <w:sz w:val="32"/>
          <w:szCs w:val="32"/>
          <w:cs/>
        </w:rPr>
        <w:t>สภามหาวิทยาลัยให้ความเห็นชอบเป็นกรณีๆ ไป และแจ้งคณะกรรมการการอุดมศึกษาทราบ</w:t>
      </w:r>
    </w:p>
    <w:p w:rsidR="00304762" w:rsidRPr="00C41758" w:rsidRDefault="00304762" w:rsidP="007979BE">
      <w:pPr>
        <w:pStyle w:val="Style8"/>
        <w:widowControl/>
        <w:spacing w:before="120"/>
        <w:jc w:val="left"/>
        <w:rPr>
          <w:b/>
          <w:bCs/>
          <w:color w:val="000000"/>
          <w:sz w:val="32"/>
          <w:szCs w:val="32"/>
        </w:rPr>
      </w:pPr>
      <w:r w:rsidRPr="00304762">
        <w:rPr>
          <w:rStyle w:val="FontStyle153"/>
          <w:sz w:val="36"/>
          <w:szCs w:val="36"/>
          <w:cs/>
        </w:rPr>
        <w:t xml:space="preserve">2.3 </w:t>
      </w:r>
      <w:r>
        <w:rPr>
          <w:rStyle w:val="FontStyle153"/>
          <w:rFonts w:hint="cs"/>
          <w:sz w:val="36"/>
          <w:szCs w:val="36"/>
          <w:cs/>
        </w:rPr>
        <w:t xml:space="preserve"> </w:t>
      </w:r>
      <w:r w:rsidRPr="00304762">
        <w:rPr>
          <w:rStyle w:val="FontStyle153"/>
          <w:sz w:val="36"/>
          <w:szCs w:val="36"/>
          <w:cs/>
        </w:rPr>
        <w:t>คุณสมบัติและองค์ประกอบของคณะกรรมการสอบวิทยานิพนธ์</w:t>
      </w:r>
    </w:p>
    <w:p w:rsidR="00304762" w:rsidRPr="00C41758" w:rsidRDefault="00304762" w:rsidP="00304762">
      <w:pPr>
        <w:pStyle w:val="Style35"/>
        <w:widowControl/>
        <w:spacing w:line="240" w:lineRule="auto"/>
        <w:ind w:firstLine="432"/>
        <w:jc w:val="thaiDistribute"/>
        <w:rPr>
          <w:rStyle w:val="FontStyle152"/>
          <w:sz w:val="32"/>
          <w:szCs w:val="32"/>
        </w:rPr>
      </w:pPr>
      <w:r w:rsidRPr="00C41758">
        <w:rPr>
          <w:rStyle w:val="FontStyle152"/>
          <w:sz w:val="32"/>
          <w:szCs w:val="32"/>
          <w:cs/>
        </w:rPr>
        <w:t>คณะกรรมการสอบวิทยานิพนธ์ หมายถึง คณะกรรมการที่คณะที่เปิดสอนระดับบัณฑิตศึกษา แต่งตั้งขึ้น เพื่อทำการสอบวิทยานิพนธ์ โดยกำห</w:t>
      </w:r>
      <w:r>
        <w:rPr>
          <w:rStyle w:val="FontStyle152"/>
          <w:sz w:val="32"/>
          <w:szCs w:val="32"/>
          <w:cs/>
        </w:rPr>
        <w:t>นดให้มีกรรมการคนหนึ่งเป็นประธาน</w:t>
      </w:r>
      <w:r w:rsidRPr="00C41758">
        <w:rPr>
          <w:rStyle w:val="FontStyle152"/>
          <w:sz w:val="32"/>
          <w:szCs w:val="32"/>
          <w:cs/>
        </w:rPr>
        <w:t>กรรมการสอบ คณะกรรมการสอบวิทยานิพนธ์ มีคุณสมบัติและองค์ประกอบดังนี้</w:t>
      </w:r>
    </w:p>
    <w:p w:rsidR="00304762" w:rsidRPr="00C41758" w:rsidRDefault="00304762" w:rsidP="00304762">
      <w:pPr>
        <w:pStyle w:val="Style32"/>
        <w:widowControl/>
        <w:spacing w:line="240" w:lineRule="auto"/>
        <w:ind w:firstLine="432"/>
        <w:jc w:val="thaiDistribute"/>
        <w:rPr>
          <w:rStyle w:val="FontStyle152"/>
          <w:sz w:val="32"/>
          <w:szCs w:val="32"/>
        </w:rPr>
      </w:pPr>
      <w:r w:rsidRPr="00C41758">
        <w:rPr>
          <w:rStyle w:val="FontStyle151"/>
          <w:b w:val="0"/>
          <w:bCs w:val="0"/>
          <w:sz w:val="32"/>
          <w:szCs w:val="32"/>
          <w:cs/>
        </w:rPr>
        <w:t xml:space="preserve">2.3.1 </w:t>
      </w:r>
      <w:r>
        <w:rPr>
          <w:rStyle w:val="FontStyle151"/>
          <w:rFonts w:hint="cs"/>
          <w:b w:val="0"/>
          <w:bCs w:val="0"/>
          <w:sz w:val="32"/>
          <w:szCs w:val="32"/>
          <w:cs/>
        </w:rPr>
        <w:t xml:space="preserve"> </w:t>
      </w:r>
      <w:r w:rsidRPr="00C41758">
        <w:rPr>
          <w:rStyle w:val="FontStyle151"/>
          <w:b w:val="0"/>
          <w:bCs w:val="0"/>
          <w:sz w:val="32"/>
          <w:szCs w:val="32"/>
          <w:cs/>
        </w:rPr>
        <w:t>วิทยา</w:t>
      </w:r>
      <w:r w:rsidRPr="00C41758">
        <w:rPr>
          <w:rStyle w:val="FontStyle152"/>
          <w:sz w:val="32"/>
          <w:szCs w:val="32"/>
          <w:cs/>
        </w:rPr>
        <w:t>นิพนธ์ระดับ</w:t>
      </w:r>
      <w:r w:rsidRPr="00C41758">
        <w:rPr>
          <w:rStyle w:val="FontStyle151"/>
          <w:b w:val="0"/>
          <w:bCs w:val="0"/>
          <w:sz w:val="32"/>
          <w:szCs w:val="32"/>
          <w:cs/>
        </w:rPr>
        <w:t>ปริญญาโท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="00775932">
        <w:rPr>
          <w:rStyle w:val="FontStyle152"/>
          <w:rFonts w:hint="cs"/>
          <w:sz w:val="32"/>
          <w:szCs w:val="32"/>
          <w:cs/>
        </w:rPr>
        <w:t>ให้มี</w:t>
      </w:r>
      <w:r w:rsidRPr="00C41758">
        <w:rPr>
          <w:rStyle w:val="FontStyle152"/>
          <w:sz w:val="32"/>
          <w:szCs w:val="32"/>
          <w:cs/>
        </w:rPr>
        <w:t>คณะกรรมการสอบ จำนวนไม่</w:t>
      </w:r>
      <w:r w:rsidRPr="00C41758">
        <w:rPr>
          <w:rStyle w:val="FontStyle152"/>
          <w:rFonts w:hint="cs"/>
          <w:sz w:val="32"/>
          <w:szCs w:val="32"/>
          <w:cs/>
        </w:rPr>
        <w:t>น้อยกว่า</w:t>
      </w:r>
      <w:r w:rsidRPr="00C41758">
        <w:rPr>
          <w:rStyle w:val="FontStyle152"/>
          <w:sz w:val="32"/>
          <w:szCs w:val="32"/>
          <w:cs/>
        </w:rPr>
        <w:t xml:space="preserve"> </w:t>
      </w:r>
      <w:r w:rsidRPr="00C41758">
        <w:rPr>
          <w:rStyle w:val="FontStyle151"/>
          <w:rFonts w:hint="cs"/>
          <w:b w:val="0"/>
          <w:bCs w:val="0"/>
          <w:sz w:val="32"/>
          <w:szCs w:val="32"/>
          <w:cs/>
        </w:rPr>
        <w:t>3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 xml:space="preserve">คน </w:t>
      </w:r>
      <w:r w:rsidRPr="00C41758">
        <w:rPr>
          <w:rStyle w:val="FontStyle152"/>
          <w:rFonts w:hint="cs"/>
          <w:sz w:val="32"/>
          <w:szCs w:val="32"/>
          <w:cs/>
        </w:rPr>
        <w:t>ประกอบด้วย อาจารย์ประจำหลักสูตรและผู้ทรงคุณวุฒิ</w:t>
      </w:r>
      <w:r w:rsidRPr="00C41758">
        <w:rPr>
          <w:rStyle w:val="FontStyle152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ทั้งนี้ประธานกรรมการสอบต้องไม่เป็น</w:t>
      </w:r>
      <w:r w:rsidRPr="00C41758">
        <w:rPr>
          <w:rStyle w:val="FontStyle152"/>
          <w:sz w:val="32"/>
          <w:szCs w:val="32"/>
          <w:cs/>
        </w:rPr>
        <w:t>อาจารย์ที่ปรึกษาวิทยานิพนธ์</w:t>
      </w:r>
      <w:r w:rsidRPr="00C41758">
        <w:rPr>
          <w:rStyle w:val="FontStyle152"/>
          <w:rFonts w:hint="cs"/>
          <w:sz w:val="32"/>
          <w:szCs w:val="32"/>
          <w:cs/>
        </w:rPr>
        <w:t>หลัก</w:t>
      </w:r>
      <w:r w:rsidR="00775932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หรืออาจารย์ที่ปรึกษาวิทยานิพนธ์ร่วม โดยกรรมการสอบที่เป็นผู้ทรงคุณวุฒิต้องมีคุณวุฒิและผลงานทางวิชาการเช่นเดียวกับอาจารย์ที่ปรึกษาวิทยานิพนธ์ร่วมที่เป็นผู้ทรงคุณวุฒิ</w:t>
      </w:r>
      <w:r w:rsidRPr="00C41758">
        <w:rPr>
          <w:rStyle w:val="FontStyle152"/>
          <w:sz w:val="32"/>
          <w:szCs w:val="32"/>
          <w:cs/>
        </w:rPr>
        <w:t xml:space="preserve"> </w:t>
      </w:r>
    </w:p>
    <w:p w:rsidR="00304762" w:rsidRDefault="00304762" w:rsidP="00775932">
      <w:pPr>
        <w:pStyle w:val="Style32"/>
        <w:widowControl/>
        <w:spacing w:line="240" w:lineRule="auto"/>
        <w:ind w:firstLine="432"/>
        <w:jc w:val="thaiDistribute"/>
        <w:rPr>
          <w:cs/>
        </w:rPr>
      </w:pPr>
      <w:r w:rsidRPr="00C41758">
        <w:rPr>
          <w:rStyle w:val="FontStyle151"/>
          <w:b w:val="0"/>
          <w:bCs w:val="0"/>
          <w:sz w:val="32"/>
          <w:szCs w:val="32"/>
          <w:cs/>
        </w:rPr>
        <w:t xml:space="preserve">2.3.2 </w:t>
      </w:r>
      <w:r w:rsidR="00775932">
        <w:rPr>
          <w:rStyle w:val="FontStyle151"/>
          <w:rFonts w:hint="cs"/>
          <w:b w:val="0"/>
          <w:bCs w:val="0"/>
          <w:sz w:val="32"/>
          <w:szCs w:val="32"/>
          <w:cs/>
        </w:rPr>
        <w:t xml:space="preserve"> </w:t>
      </w:r>
      <w:r w:rsidRPr="00C41758">
        <w:rPr>
          <w:rStyle w:val="FontStyle151"/>
          <w:b w:val="0"/>
          <w:bCs w:val="0"/>
          <w:sz w:val="32"/>
          <w:szCs w:val="32"/>
          <w:cs/>
        </w:rPr>
        <w:t>วิทยา</w:t>
      </w:r>
      <w:r w:rsidRPr="00C41758">
        <w:rPr>
          <w:rStyle w:val="FontStyle152"/>
          <w:sz w:val="32"/>
          <w:szCs w:val="32"/>
          <w:cs/>
        </w:rPr>
        <w:t>นิพนธ์ระดับ</w:t>
      </w:r>
      <w:r w:rsidRPr="00C41758">
        <w:rPr>
          <w:rStyle w:val="FontStyle151"/>
          <w:b w:val="0"/>
          <w:bCs w:val="0"/>
          <w:sz w:val="32"/>
          <w:szCs w:val="32"/>
          <w:cs/>
        </w:rPr>
        <w:t>ปริญญาเอก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Pr="00C41758">
        <w:rPr>
          <w:rStyle w:val="FontStyle151"/>
          <w:rFonts w:hint="cs"/>
          <w:b w:val="0"/>
          <w:bCs w:val="0"/>
          <w:sz w:val="32"/>
          <w:szCs w:val="32"/>
          <w:cs/>
        </w:rPr>
        <w:t>ให้</w:t>
      </w:r>
      <w:r w:rsidRPr="00C41758">
        <w:rPr>
          <w:rStyle w:val="FontStyle152"/>
          <w:rFonts w:hint="cs"/>
          <w:sz w:val="32"/>
          <w:szCs w:val="32"/>
          <w:cs/>
        </w:rPr>
        <w:t>มีคณะกรรมการสอบ</w:t>
      </w:r>
      <w:r w:rsidR="00775932">
        <w:rPr>
          <w:rStyle w:val="FontStyle152"/>
          <w:rFonts w:hint="cs"/>
          <w:sz w:val="32"/>
          <w:szCs w:val="32"/>
          <w:cs/>
        </w:rPr>
        <w:t xml:space="preserve"> </w:t>
      </w:r>
      <w:r w:rsidRPr="00C41758">
        <w:rPr>
          <w:rStyle w:val="FontStyle152"/>
          <w:rFonts w:hint="cs"/>
          <w:sz w:val="32"/>
          <w:szCs w:val="32"/>
          <w:cs/>
        </w:rPr>
        <w:t>จำนวน</w:t>
      </w:r>
      <w:r w:rsidRPr="00C41758">
        <w:rPr>
          <w:rStyle w:val="FontStyle152"/>
          <w:sz w:val="32"/>
          <w:szCs w:val="32"/>
          <w:cs/>
        </w:rPr>
        <w:t>ไม่</w:t>
      </w:r>
      <w:r w:rsidRPr="00C41758">
        <w:rPr>
          <w:rStyle w:val="FontStyle152"/>
          <w:rFonts w:hint="cs"/>
          <w:sz w:val="32"/>
          <w:szCs w:val="32"/>
          <w:cs/>
        </w:rPr>
        <w:t>น้อยกว่า</w:t>
      </w:r>
      <w:r w:rsidRPr="00C41758">
        <w:rPr>
          <w:rStyle w:val="FontStyle152"/>
          <w:sz w:val="32"/>
          <w:szCs w:val="32"/>
          <w:cs/>
        </w:rPr>
        <w:t xml:space="preserve"> </w:t>
      </w:r>
      <w:r w:rsidRPr="00C41758">
        <w:rPr>
          <w:rStyle w:val="FontStyle151"/>
          <w:b w:val="0"/>
          <w:bCs w:val="0"/>
          <w:sz w:val="32"/>
          <w:szCs w:val="32"/>
          <w:cs/>
        </w:rPr>
        <w:t>5</w:t>
      </w:r>
      <w:r w:rsidRPr="00C41758">
        <w:rPr>
          <w:rStyle w:val="FontStyle151"/>
          <w:sz w:val="32"/>
          <w:szCs w:val="32"/>
          <w:cs/>
        </w:rPr>
        <w:t xml:space="preserve"> </w:t>
      </w:r>
      <w:r w:rsidRPr="00C41758">
        <w:rPr>
          <w:rStyle w:val="FontStyle152"/>
          <w:sz w:val="32"/>
          <w:szCs w:val="32"/>
          <w:cs/>
        </w:rPr>
        <w:t xml:space="preserve">คน </w:t>
      </w:r>
      <w:r w:rsidRPr="008D79ED">
        <w:rPr>
          <w:rStyle w:val="FontStyle152"/>
          <w:sz w:val="32"/>
          <w:szCs w:val="32"/>
          <w:cs/>
        </w:rPr>
        <w:t>ประกอบด้วย</w:t>
      </w:r>
      <w:r>
        <w:rPr>
          <w:rStyle w:val="FontStyle152"/>
          <w:rFonts w:hint="cs"/>
          <w:sz w:val="32"/>
          <w:szCs w:val="32"/>
          <w:cs/>
        </w:rPr>
        <w:t xml:space="preserve"> อาจารย์ประจำหลักสูตรและผู้ทรงคุณวุฒิ โดยประธานกรรมการสอบต้องเป็นคุณวุฒิซึ่งต้องมีคุณวุฒิและผลงานทางวิชาการเช่นเดียวกับอาจารย์ที่ปรึกษาวิทยานิพนธ์ร่วมที่เป็นผู้ทรงคุณวุฒิ</w:t>
      </w:r>
    </w:p>
    <w:sectPr w:rsidR="00304762" w:rsidSect="00304762">
      <w:pgSz w:w="11906" w:h="16838"/>
      <w:pgMar w:top="2160" w:right="1440" w:bottom="1440" w:left="216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911" w:rsidRDefault="00553911" w:rsidP="00304762">
      <w:r>
        <w:separator/>
      </w:r>
    </w:p>
  </w:endnote>
  <w:endnote w:type="continuationSeparator" w:id="0">
    <w:p w:rsidR="00553911" w:rsidRDefault="00553911" w:rsidP="0030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911" w:rsidRDefault="00553911" w:rsidP="00304762">
      <w:r>
        <w:separator/>
      </w:r>
    </w:p>
  </w:footnote>
  <w:footnote w:type="continuationSeparator" w:id="0">
    <w:p w:rsidR="00553911" w:rsidRDefault="00553911" w:rsidP="00304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9870074"/>
      <w:docPartObj>
        <w:docPartGallery w:val="Page Numbers (Top of Page)"/>
        <w:docPartUnique/>
      </w:docPartObj>
    </w:sdtPr>
    <w:sdtEndPr/>
    <w:sdtContent>
      <w:p w:rsidR="00304762" w:rsidRDefault="00304762">
        <w:pPr>
          <w:pStyle w:val="a3"/>
          <w:jc w:val="right"/>
        </w:pPr>
        <w:r w:rsidRPr="00304762">
          <w:rPr>
            <w:sz w:val="32"/>
            <w:szCs w:val="36"/>
          </w:rPr>
          <w:fldChar w:fldCharType="begin"/>
        </w:r>
        <w:r w:rsidRPr="00304762">
          <w:rPr>
            <w:sz w:val="32"/>
            <w:szCs w:val="36"/>
          </w:rPr>
          <w:instrText>PAGE   \* MERGEFORMAT</w:instrText>
        </w:r>
        <w:r w:rsidRPr="00304762">
          <w:rPr>
            <w:sz w:val="32"/>
            <w:szCs w:val="36"/>
          </w:rPr>
          <w:fldChar w:fldCharType="separate"/>
        </w:r>
        <w:r w:rsidR="007979BE" w:rsidRPr="007979BE">
          <w:rPr>
            <w:noProof/>
            <w:sz w:val="32"/>
            <w:szCs w:val="32"/>
            <w:lang w:val="th-TH"/>
          </w:rPr>
          <w:t>10</w:t>
        </w:r>
        <w:r w:rsidRPr="00304762">
          <w:rPr>
            <w:sz w:val="32"/>
            <w:szCs w:val="36"/>
          </w:rPr>
          <w:fldChar w:fldCharType="end"/>
        </w:r>
      </w:p>
    </w:sdtContent>
  </w:sdt>
  <w:p w:rsidR="00304762" w:rsidRDefault="003047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D5F10"/>
    <w:multiLevelType w:val="singleLevel"/>
    <w:tmpl w:val="4EDEFF38"/>
    <w:lvl w:ilvl="0">
      <w:start w:val="2"/>
      <w:numFmt w:val="decimal"/>
      <w:lvlText w:val="2.%1"/>
      <w:legacy w:legacy="1" w:legacySpace="0" w:legacyIndent="360"/>
      <w:lvlJc w:val="left"/>
      <w:rPr>
        <w:rFonts w:ascii="Angsana New" w:hAnsi="Angsana New" w:cs="Angsana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62"/>
    <w:rsid w:val="00304762"/>
    <w:rsid w:val="00464694"/>
    <w:rsid w:val="00553911"/>
    <w:rsid w:val="00775932"/>
    <w:rsid w:val="007979BE"/>
    <w:rsid w:val="00BC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67ED1-B095-47FE-8B71-62854BB6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762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304762"/>
    <w:pPr>
      <w:jc w:val="center"/>
    </w:pPr>
  </w:style>
  <w:style w:type="paragraph" w:customStyle="1" w:styleId="Style32">
    <w:name w:val="Style32"/>
    <w:basedOn w:val="a"/>
    <w:uiPriority w:val="99"/>
    <w:rsid w:val="00304762"/>
    <w:pPr>
      <w:spacing w:line="432" w:lineRule="exact"/>
      <w:ind w:firstLine="576"/>
      <w:jc w:val="both"/>
    </w:pPr>
  </w:style>
  <w:style w:type="paragraph" w:customStyle="1" w:styleId="Style35">
    <w:name w:val="Style35"/>
    <w:basedOn w:val="a"/>
    <w:uiPriority w:val="99"/>
    <w:rsid w:val="00304762"/>
    <w:pPr>
      <w:spacing w:line="434" w:lineRule="exact"/>
      <w:ind w:firstLine="562"/>
      <w:jc w:val="both"/>
    </w:pPr>
  </w:style>
  <w:style w:type="paragraph" w:customStyle="1" w:styleId="Style90">
    <w:name w:val="Style90"/>
    <w:basedOn w:val="a"/>
    <w:uiPriority w:val="99"/>
    <w:rsid w:val="00304762"/>
    <w:pPr>
      <w:spacing w:line="442" w:lineRule="exact"/>
      <w:ind w:firstLine="562"/>
      <w:jc w:val="both"/>
    </w:pPr>
  </w:style>
  <w:style w:type="paragraph" w:customStyle="1" w:styleId="Style91">
    <w:name w:val="Style91"/>
    <w:basedOn w:val="a"/>
    <w:uiPriority w:val="99"/>
    <w:rsid w:val="00304762"/>
  </w:style>
  <w:style w:type="character" w:customStyle="1" w:styleId="FontStyle151">
    <w:name w:val="Font Style151"/>
    <w:uiPriority w:val="99"/>
    <w:rsid w:val="00304762"/>
    <w:rPr>
      <w:rFonts w:ascii="Angsana New" w:hAnsi="Angsana New" w:cs="Angsana New"/>
      <w:b/>
      <w:bCs/>
      <w:color w:val="000000"/>
      <w:sz w:val="30"/>
      <w:szCs w:val="30"/>
    </w:rPr>
  </w:style>
  <w:style w:type="character" w:customStyle="1" w:styleId="FontStyle152">
    <w:name w:val="Font Style152"/>
    <w:uiPriority w:val="99"/>
    <w:rsid w:val="00304762"/>
    <w:rPr>
      <w:rFonts w:ascii="Angsana New" w:hAnsi="Angsana New" w:cs="Angsana New"/>
      <w:color w:val="000000"/>
      <w:sz w:val="30"/>
      <w:szCs w:val="30"/>
    </w:rPr>
  </w:style>
  <w:style w:type="character" w:customStyle="1" w:styleId="FontStyle153">
    <w:name w:val="Font Style153"/>
    <w:uiPriority w:val="99"/>
    <w:rsid w:val="00304762"/>
    <w:rPr>
      <w:rFonts w:ascii="Angsana New" w:hAnsi="Angsana New" w:cs="Angsana New"/>
      <w:b/>
      <w:bCs/>
      <w:color w:val="000000"/>
      <w:sz w:val="34"/>
      <w:szCs w:val="34"/>
    </w:rPr>
  </w:style>
  <w:style w:type="paragraph" w:customStyle="1" w:styleId="Style2">
    <w:name w:val="Style2"/>
    <w:basedOn w:val="a"/>
    <w:uiPriority w:val="99"/>
    <w:rsid w:val="00304762"/>
  </w:style>
  <w:style w:type="paragraph" w:styleId="a3">
    <w:name w:val="header"/>
    <w:basedOn w:val="a"/>
    <w:link w:val="a4"/>
    <w:uiPriority w:val="99"/>
    <w:unhideWhenUsed/>
    <w:rsid w:val="00304762"/>
    <w:pPr>
      <w:tabs>
        <w:tab w:val="center" w:pos="4513"/>
        <w:tab w:val="right" w:pos="9026"/>
      </w:tabs>
    </w:pPr>
    <w:rPr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304762"/>
    <w:rPr>
      <w:rFonts w:ascii="Angsana New" w:eastAsia="Times New Roman" w:hAnsi="Angsana New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304762"/>
    <w:pPr>
      <w:tabs>
        <w:tab w:val="center" w:pos="4513"/>
        <w:tab w:val="right" w:pos="9026"/>
      </w:tabs>
    </w:pPr>
    <w:rPr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304762"/>
    <w:rPr>
      <w:rFonts w:ascii="Angsana New" w:eastAsia="Times New Roman" w:hAnsi="Angsana New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orawan bansanjao</dc:creator>
  <cp:keywords/>
  <dc:description/>
  <cp:lastModifiedBy>บัญชี Microsoft</cp:lastModifiedBy>
  <cp:revision>2</cp:revision>
  <dcterms:created xsi:type="dcterms:W3CDTF">2019-11-21T02:03:00Z</dcterms:created>
  <dcterms:modified xsi:type="dcterms:W3CDTF">2020-12-13T07:30:00Z</dcterms:modified>
</cp:coreProperties>
</file>